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D58" w:rsidRDefault="00076D58" w:rsidP="00076D58">
      <w:pPr>
        <w:rPr>
          <w:rFonts w:ascii="Times New Roman" w:eastAsia="Times New Roman" w:hAnsi="Times New Roman" w:cs="Times New Roman"/>
          <w:sz w:val="24"/>
          <w:szCs w:val="24"/>
          <w:lang w:eastAsia="en-CA"/>
        </w:rPr>
      </w:pPr>
    </w:p>
    <w:p w:rsidR="00076D58" w:rsidRPr="00076D58" w:rsidRDefault="00076D58" w:rsidP="00E803DD">
      <w:pPr>
        <w:rPr>
          <w:rFonts w:ascii="Times New Roman" w:hAnsi="Times New Roman" w:cs="Times New Roman"/>
          <w:sz w:val="24"/>
          <w:szCs w:val="24"/>
        </w:rPr>
      </w:pPr>
      <w:r w:rsidRPr="00076D58">
        <w:rPr>
          <w:rFonts w:ascii="Times New Roman" w:hAnsi="Times New Roman" w:cs="Times New Roman"/>
          <w:bCs/>
          <w:sz w:val="24"/>
          <w:szCs w:val="24"/>
        </w:rPr>
        <w:t>Sean Fraser</w:t>
      </w:r>
    </w:p>
    <w:p w:rsidR="00076D58" w:rsidRPr="00076D58" w:rsidRDefault="00076D58" w:rsidP="00E803DD">
      <w:pPr>
        <w:rPr>
          <w:rFonts w:ascii="Times New Roman" w:hAnsi="Times New Roman" w:cs="Times New Roman"/>
          <w:sz w:val="24"/>
          <w:szCs w:val="24"/>
        </w:rPr>
      </w:pPr>
      <w:r w:rsidRPr="00076D58">
        <w:rPr>
          <w:rFonts w:ascii="Times New Roman" w:hAnsi="Times New Roman" w:cs="Times New Roman"/>
          <w:sz w:val="24"/>
          <w:szCs w:val="24"/>
        </w:rPr>
        <w:t>A/Director, Provincial Planning Policy Branch</w:t>
      </w:r>
    </w:p>
    <w:p w:rsidR="00076D58" w:rsidRPr="00076D58" w:rsidRDefault="00076D58" w:rsidP="00E803DD">
      <w:pPr>
        <w:rPr>
          <w:rFonts w:ascii="Times New Roman" w:hAnsi="Times New Roman" w:cs="Times New Roman"/>
          <w:sz w:val="24"/>
          <w:szCs w:val="24"/>
        </w:rPr>
      </w:pPr>
      <w:r w:rsidRPr="00076D58">
        <w:rPr>
          <w:rFonts w:ascii="Times New Roman" w:hAnsi="Times New Roman" w:cs="Times New Roman"/>
          <w:sz w:val="24"/>
          <w:szCs w:val="24"/>
        </w:rPr>
        <w:t>Local Government Planning and Policy Division</w:t>
      </w:r>
    </w:p>
    <w:p w:rsidR="00076D58" w:rsidRDefault="00076D58" w:rsidP="00E803DD">
      <w:pPr>
        <w:rPr>
          <w:rFonts w:ascii="Times New Roman" w:hAnsi="Times New Roman" w:cs="Times New Roman"/>
          <w:sz w:val="24"/>
          <w:szCs w:val="24"/>
        </w:rPr>
      </w:pPr>
      <w:r w:rsidRPr="00076D58">
        <w:rPr>
          <w:rFonts w:ascii="Times New Roman" w:hAnsi="Times New Roman" w:cs="Times New Roman"/>
          <w:sz w:val="24"/>
          <w:szCs w:val="24"/>
        </w:rPr>
        <w:t>Ministry of Municipal Affairs and Housing</w:t>
      </w:r>
    </w:p>
    <w:p w:rsidR="00076D58" w:rsidRDefault="00076D58" w:rsidP="00E803DD">
      <w:pPr>
        <w:rPr>
          <w:rFonts w:ascii="Times New Roman" w:eastAsia="Times New Roman" w:hAnsi="Times New Roman" w:cs="Times New Roman"/>
          <w:sz w:val="24"/>
          <w:szCs w:val="24"/>
          <w:lang w:eastAsia="en-CA"/>
        </w:rPr>
      </w:pPr>
      <w:r>
        <w:rPr>
          <w:rFonts w:ascii="Times New Roman" w:hAnsi="Times New Roman" w:cs="Times New Roman"/>
          <w:sz w:val="24"/>
          <w:szCs w:val="24"/>
        </w:rPr>
        <w:t xml:space="preserve">With copy to </w:t>
      </w:r>
      <w:r>
        <w:rPr>
          <w:rFonts w:ascii="Times New Roman" w:eastAsia="Times New Roman" w:hAnsi="Times New Roman" w:cs="Times New Roman"/>
          <w:sz w:val="24"/>
          <w:szCs w:val="24"/>
          <w:lang w:eastAsia="en-CA"/>
        </w:rPr>
        <w:t xml:space="preserve">the PPS </w:t>
      </w:r>
      <w:r>
        <w:rPr>
          <w:rFonts w:ascii="Times New Roman" w:eastAsia="Times New Roman" w:hAnsi="Times New Roman" w:cs="Times New Roman"/>
          <w:sz w:val="24"/>
          <w:szCs w:val="24"/>
          <w:lang w:eastAsia="en-CA"/>
        </w:rPr>
        <w:t xml:space="preserve">Multi-ministry </w:t>
      </w:r>
      <w:r>
        <w:rPr>
          <w:rFonts w:ascii="Times New Roman" w:eastAsia="Times New Roman" w:hAnsi="Times New Roman" w:cs="Times New Roman"/>
          <w:sz w:val="24"/>
          <w:szCs w:val="24"/>
          <w:lang w:eastAsia="en-CA"/>
        </w:rPr>
        <w:t>Planning Team</w:t>
      </w:r>
    </w:p>
    <w:p w:rsidR="00076D58" w:rsidRDefault="00076D58" w:rsidP="00076D58">
      <w:pPr>
        <w:rPr>
          <w:rFonts w:ascii="Times New Roman" w:hAnsi="Times New Roman" w:cs="Times New Roman"/>
          <w:sz w:val="24"/>
          <w:szCs w:val="24"/>
        </w:rPr>
      </w:pPr>
    </w:p>
    <w:p w:rsidR="00076D58" w:rsidRDefault="00076D58" w:rsidP="00076D58">
      <w:pPr>
        <w:rPr>
          <w:rFonts w:ascii="Times New Roman" w:hAnsi="Times New Roman" w:cs="Times New Roman"/>
          <w:sz w:val="24"/>
          <w:szCs w:val="24"/>
        </w:rPr>
      </w:pPr>
      <w:r>
        <w:rPr>
          <w:rFonts w:ascii="Times New Roman" w:hAnsi="Times New Roman" w:cs="Times New Roman"/>
          <w:sz w:val="24"/>
          <w:szCs w:val="24"/>
        </w:rPr>
        <w:t>October 31, 2019</w:t>
      </w:r>
    </w:p>
    <w:p w:rsidR="002E6E4D" w:rsidRDefault="002E6E4D" w:rsidP="00076D58">
      <w:pPr>
        <w:rPr>
          <w:rFonts w:ascii="Times New Roman" w:hAnsi="Times New Roman" w:cs="Times New Roman"/>
          <w:sz w:val="24"/>
          <w:szCs w:val="24"/>
        </w:rPr>
      </w:pPr>
    </w:p>
    <w:p w:rsidR="002E6E4D" w:rsidRDefault="002E6E4D" w:rsidP="00076D58">
      <w:pPr>
        <w:rPr>
          <w:rFonts w:ascii="Times New Roman" w:hAnsi="Times New Roman" w:cs="Times New Roman"/>
          <w:sz w:val="24"/>
          <w:szCs w:val="24"/>
        </w:rPr>
      </w:pPr>
      <w:r>
        <w:rPr>
          <w:rFonts w:ascii="Times New Roman" w:hAnsi="Times New Roman" w:cs="Times New Roman"/>
          <w:sz w:val="24"/>
          <w:szCs w:val="24"/>
        </w:rPr>
        <w:t xml:space="preserve">RE: Amending the PPS – </w:t>
      </w:r>
      <w:proofErr w:type="spellStart"/>
      <w:r>
        <w:rPr>
          <w:rFonts w:ascii="Times New Roman" w:hAnsi="Times New Roman" w:cs="Times New Roman"/>
          <w:sz w:val="24"/>
          <w:szCs w:val="24"/>
        </w:rPr>
        <w:t>ERO</w:t>
      </w:r>
      <w:proofErr w:type="spellEnd"/>
      <w:r>
        <w:rPr>
          <w:rFonts w:ascii="Times New Roman" w:hAnsi="Times New Roman" w:cs="Times New Roman"/>
          <w:sz w:val="24"/>
          <w:szCs w:val="24"/>
        </w:rPr>
        <w:t xml:space="preserve"> 017-0279</w:t>
      </w:r>
    </w:p>
    <w:p w:rsidR="00076D58" w:rsidRPr="00076D58" w:rsidRDefault="00076D58" w:rsidP="00076D58">
      <w:pPr>
        <w:rPr>
          <w:rFonts w:ascii="Times New Roman" w:hAnsi="Times New Roman" w:cs="Times New Roman"/>
          <w:sz w:val="24"/>
          <w:szCs w:val="24"/>
        </w:rPr>
      </w:pPr>
    </w:p>
    <w:p w:rsidR="00076D58" w:rsidRDefault="00076D58" w:rsidP="00076D58">
      <w:pPr>
        <w:rPr>
          <w:rFonts w:ascii="Times New Roman" w:eastAsia="Times New Roman" w:hAnsi="Times New Roman" w:cs="Times New Roman"/>
          <w:sz w:val="24"/>
          <w:szCs w:val="24"/>
          <w:lang w:eastAsia="en-CA"/>
        </w:rPr>
      </w:pPr>
      <w:r w:rsidRPr="00076D58">
        <w:rPr>
          <w:rFonts w:ascii="Times New Roman" w:eastAsia="Times New Roman" w:hAnsi="Times New Roman" w:cs="Times New Roman"/>
          <w:sz w:val="24"/>
          <w:szCs w:val="24"/>
          <w:lang w:eastAsia="en-CA"/>
        </w:rPr>
        <w:t>Dea</w:t>
      </w:r>
      <w:r>
        <w:rPr>
          <w:rFonts w:ascii="Times New Roman" w:eastAsia="Times New Roman" w:hAnsi="Times New Roman" w:cs="Times New Roman"/>
          <w:sz w:val="24"/>
          <w:szCs w:val="24"/>
          <w:lang w:eastAsia="en-CA"/>
        </w:rPr>
        <w:t>r Mr Fraser,</w:t>
      </w:r>
    </w:p>
    <w:p w:rsidR="00076D58" w:rsidRPr="00076D58" w:rsidRDefault="00076D58" w:rsidP="00076D58">
      <w:pPr>
        <w:rPr>
          <w:rFonts w:ascii="Times New Roman" w:eastAsia="Times New Roman" w:hAnsi="Times New Roman" w:cs="Times New Roman"/>
          <w:sz w:val="24"/>
          <w:szCs w:val="24"/>
          <w:lang w:eastAsia="en-CA"/>
        </w:rPr>
      </w:pPr>
    </w:p>
    <w:p w:rsidR="000E5523" w:rsidRDefault="000E5523" w:rsidP="00076D58">
      <w:pPr>
        <w:rPr>
          <w:rFonts w:ascii="Times New Roman" w:eastAsia="Times New Roman" w:hAnsi="Times New Roman" w:cs="Times New Roman"/>
          <w:sz w:val="24"/>
          <w:szCs w:val="24"/>
          <w:lang w:eastAsia="en-CA"/>
        </w:rPr>
      </w:pPr>
      <w:r w:rsidRPr="000E5523">
        <w:rPr>
          <w:rFonts w:ascii="Times New Roman" w:eastAsia="Times New Roman" w:hAnsi="Times New Roman" w:cs="Times New Roman"/>
          <w:sz w:val="24"/>
          <w:szCs w:val="24"/>
          <w:lang w:eastAsia="en-CA"/>
        </w:rPr>
        <w:t xml:space="preserve">We appreciated the opportunity to comment on the proposed changes to the Provincial Policy Statement. </w:t>
      </w:r>
      <w:r w:rsidR="008C2752" w:rsidRPr="00076D58">
        <w:rPr>
          <w:rFonts w:ascii="Times New Roman" w:eastAsia="Times New Roman" w:hAnsi="Times New Roman" w:cs="Times New Roman"/>
          <w:sz w:val="24"/>
          <w:szCs w:val="24"/>
          <w:lang w:eastAsia="en-CA"/>
        </w:rPr>
        <w:t>In that effort, as</w:t>
      </w:r>
      <w:r w:rsidRPr="000E5523">
        <w:rPr>
          <w:rFonts w:ascii="Times New Roman" w:eastAsia="Times New Roman" w:hAnsi="Times New Roman" w:cs="Times New Roman"/>
          <w:sz w:val="24"/>
          <w:szCs w:val="24"/>
          <w:lang w:eastAsia="en-CA"/>
        </w:rPr>
        <w:t xml:space="preserve"> you may be aware, our organizations obtained more than 25 co-signatories on each of our submissions while the Simcoe County Greenbelt Coalition also generated more than 150 letters on the consultation.  </w:t>
      </w:r>
    </w:p>
    <w:p w:rsidR="00076D58" w:rsidRPr="000E5523" w:rsidRDefault="00076D58" w:rsidP="00076D58">
      <w:pPr>
        <w:rPr>
          <w:rFonts w:ascii="Times New Roman" w:eastAsia="Times New Roman" w:hAnsi="Times New Roman" w:cs="Times New Roman"/>
          <w:sz w:val="24"/>
          <w:szCs w:val="24"/>
          <w:lang w:eastAsia="en-CA"/>
        </w:rPr>
      </w:pPr>
    </w:p>
    <w:p w:rsidR="000E5523" w:rsidRDefault="000E5523" w:rsidP="00076D58">
      <w:pPr>
        <w:rPr>
          <w:rFonts w:ascii="Times New Roman" w:eastAsia="Times New Roman" w:hAnsi="Times New Roman" w:cs="Times New Roman"/>
          <w:sz w:val="24"/>
          <w:szCs w:val="24"/>
          <w:lang w:eastAsia="en-CA"/>
        </w:rPr>
      </w:pPr>
      <w:r w:rsidRPr="000E5523">
        <w:rPr>
          <w:rFonts w:ascii="Times New Roman" w:eastAsia="Times New Roman" w:hAnsi="Times New Roman" w:cs="Times New Roman"/>
          <w:sz w:val="24"/>
          <w:szCs w:val="24"/>
          <w:lang w:eastAsia="en-CA"/>
        </w:rPr>
        <w:t xml:space="preserve">As the PPS is extremely important to Ontario’s natural heritage, hydrologic systems, and the development of our communities, and as of at this time no further consultation appears to be planned, please accept that we would be happy to </w:t>
      </w:r>
      <w:r w:rsidR="00076D58">
        <w:rPr>
          <w:rFonts w:ascii="Times New Roman" w:eastAsia="Times New Roman" w:hAnsi="Times New Roman" w:cs="Times New Roman"/>
          <w:sz w:val="24"/>
          <w:szCs w:val="24"/>
          <w:lang w:eastAsia="en-CA"/>
        </w:rPr>
        <w:t xml:space="preserve">take efforts to </w:t>
      </w:r>
      <w:r w:rsidRPr="000E5523">
        <w:rPr>
          <w:rFonts w:ascii="Times New Roman" w:eastAsia="Times New Roman" w:hAnsi="Times New Roman" w:cs="Times New Roman"/>
          <w:sz w:val="24"/>
          <w:szCs w:val="24"/>
          <w:lang w:eastAsia="en-CA"/>
        </w:rPr>
        <w:t>mak</w:t>
      </w:r>
      <w:r w:rsidR="00076D58">
        <w:rPr>
          <w:rFonts w:ascii="Times New Roman" w:eastAsia="Times New Roman" w:hAnsi="Times New Roman" w:cs="Times New Roman"/>
          <w:sz w:val="24"/>
          <w:szCs w:val="24"/>
          <w:lang w:eastAsia="en-CA"/>
        </w:rPr>
        <w:t xml:space="preserve">e ourselves, our co-signatories, </w:t>
      </w:r>
      <w:r w:rsidRPr="000E5523">
        <w:rPr>
          <w:rFonts w:ascii="Times New Roman" w:eastAsia="Times New Roman" w:hAnsi="Times New Roman" w:cs="Times New Roman"/>
          <w:sz w:val="24"/>
          <w:szCs w:val="24"/>
          <w:lang w:eastAsia="en-CA"/>
        </w:rPr>
        <w:t>and others available for further discussion, with you and/or members of the multi-ministry PPS team, with respect to our comments and recommendations.</w:t>
      </w:r>
    </w:p>
    <w:p w:rsidR="00076D58" w:rsidRPr="000E5523" w:rsidRDefault="00076D58" w:rsidP="00076D58">
      <w:pPr>
        <w:rPr>
          <w:rFonts w:ascii="Times New Roman" w:eastAsia="Times New Roman" w:hAnsi="Times New Roman" w:cs="Times New Roman"/>
          <w:sz w:val="24"/>
          <w:szCs w:val="24"/>
          <w:lang w:eastAsia="en-CA"/>
        </w:rPr>
      </w:pPr>
    </w:p>
    <w:p w:rsidR="000E5523" w:rsidRDefault="000E5523" w:rsidP="00076D58">
      <w:pPr>
        <w:rPr>
          <w:rFonts w:ascii="Times New Roman" w:eastAsia="Times New Roman" w:hAnsi="Times New Roman" w:cs="Times New Roman"/>
          <w:sz w:val="24"/>
          <w:szCs w:val="24"/>
          <w:lang w:eastAsia="en-CA"/>
        </w:rPr>
      </w:pPr>
      <w:r w:rsidRPr="000E5523">
        <w:rPr>
          <w:rFonts w:ascii="Times New Roman" w:eastAsia="Times New Roman" w:hAnsi="Times New Roman" w:cs="Times New Roman"/>
          <w:sz w:val="24"/>
          <w:szCs w:val="24"/>
          <w:lang w:eastAsia="en-CA"/>
        </w:rPr>
        <w:t>In addition, we ask you to consider the following:</w:t>
      </w:r>
    </w:p>
    <w:p w:rsidR="00076D58" w:rsidRPr="000E5523" w:rsidRDefault="00076D58" w:rsidP="00076D58">
      <w:pPr>
        <w:rPr>
          <w:rFonts w:ascii="Times New Roman" w:eastAsia="Times New Roman" w:hAnsi="Times New Roman" w:cs="Times New Roman"/>
          <w:sz w:val="24"/>
          <w:szCs w:val="24"/>
          <w:lang w:eastAsia="en-CA"/>
        </w:rPr>
      </w:pPr>
    </w:p>
    <w:p w:rsidR="000E5523" w:rsidRPr="00076D58" w:rsidRDefault="000E5523" w:rsidP="00076D58">
      <w:pPr>
        <w:pStyle w:val="ListParagraph"/>
        <w:numPr>
          <w:ilvl w:val="0"/>
          <w:numId w:val="2"/>
        </w:numPr>
        <w:tabs>
          <w:tab w:val="num" w:pos="0"/>
        </w:tabs>
        <w:spacing w:before="0" w:beforeAutospacing="0" w:after="0" w:afterAutospacing="0"/>
        <w:ind w:left="360"/>
      </w:pPr>
      <w:r w:rsidRPr="00076D58">
        <w:t xml:space="preserve">Given that all amendments need to be read as part of the total PPS, and that this is a regulatory process that will not be discussed at standing committee nor is scheduled for further public meetings, we suggest a second posting to the </w:t>
      </w:r>
      <w:proofErr w:type="spellStart"/>
      <w:r w:rsidRPr="00076D58">
        <w:t>ERO</w:t>
      </w:r>
      <w:proofErr w:type="spellEnd"/>
      <w:r w:rsidRPr="00076D58">
        <w:t xml:space="preserve">. </w:t>
      </w:r>
    </w:p>
    <w:p w:rsidR="00076D58" w:rsidRDefault="00076D58" w:rsidP="00076D58">
      <w:pPr>
        <w:pStyle w:val="ListParagraph"/>
        <w:tabs>
          <w:tab w:val="num" w:pos="360"/>
        </w:tabs>
        <w:spacing w:before="0" w:beforeAutospacing="0" w:after="0" w:afterAutospacing="0"/>
        <w:ind w:left="360"/>
      </w:pPr>
    </w:p>
    <w:p w:rsidR="000E5523" w:rsidRDefault="000E5523" w:rsidP="00076D58">
      <w:pPr>
        <w:pStyle w:val="ListParagraph"/>
        <w:tabs>
          <w:tab w:val="num" w:pos="360"/>
        </w:tabs>
        <w:spacing w:before="0" w:beforeAutospacing="0" w:after="0" w:afterAutospacing="0"/>
        <w:ind w:left="360"/>
      </w:pPr>
      <w:r w:rsidRPr="00076D58">
        <w:t xml:space="preserve">This second posting would allow the public to see the Province's intended direction and solicit final comments before proceeding to a decision notice. We suggest that this review could be accomplished in the minimal posting of 30 days on the </w:t>
      </w:r>
      <w:proofErr w:type="spellStart"/>
      <w:r w:rsidRPr="00076D58">
        <w:t>ERO</w:t>
      </w:r>
      <w:proofErr w:type="spellEnd"/>
      <w:r w:rsidRPr="00076D58">
        <w:t>; and,</w:t>
      </w:r>
    </w:p>
    <w:p w:rsidR="00076D58" w:rsidRPr="00076D58" w:rsidRDefault="00076D58" w:rsidP="00076D58">
      <w:pPr>
        <w:pStyle w:val="ListParagraph"/>
        <w:tabs>
          <w:tab w:val="num" w:pos="360"/>
        </w:tabs>
        <w:spacing w:before="0" w:beforeAutospacing="0" w:after="0" w:afterAutospacing="0"/>
        <w:ind w:left="360"/>
      </w:pPr>
    </w:p>
    <w:p w:rsidR="000E5523" w:rsidRPr="00076D58" w:rsidRDefault="000E5523" w:rsidP="00076D58">
      <w:pPr>
        <w:pStyle w:val="ListParagraph"/>
        <w:numPr>
          <w:ilvl w:val="0"/>
          <w:numId w:val="2"/>
        </w:numPr>
        <w:tabs>
          <w:tab w:val="num" w:pos="0"/>
        </w:tabs>
        <w:spacing w:before="0" w:beforeAutospacing="0" w:after="0" w:afterAutospacing="0"/>
        <w:ind w:left="360"/>
        <w:contextualSpacing/>
      </w:pPr>
      <w:r w:rsidRPr="00076D58">
        <w:t xml:space="preserve">If the government makes any other changes to the PPS that weren't in the original </w:t>
      </w:r>
      <w:proofErr w:type="spellStart"/>
      <w:r w:rsidRPr="00076D58">
        <w:t>ERO</w:t>
      </w:r>
      <w:proofErr w:type="spellEnd"/>
      <w:r w:rsidRPr="00076D58">
        <w:t xml:space="preserve"> proposal, or that might not be consist with those announced amendments, we strongly suggest a second posting to the </w:t>
      </w:r>
      <w:proofErr w:type="spellStart"/>
      <w:r w:rsidRPr="00076D58">
        <w:t>ERO</w:t>
      </w:r>
      <w:proofErr w:type="spellEnd"/>
      <w:r w:rsidRPr="00076D58">
        <w:t xml:space="preserve">, and which should be 60 days. </w:t>
      </w:r>
    </w:p>
    <w:p w:rsidR="00076D58" w:rsidRDefault="00076D58" w:rsidP="00076D58">
      <w:pPr>
        <w:tabs>
          <w:tab w:val="num" w:pos="360"/>
        </w:tabs>
        <w:ind w:left="360"/>
        <w:contextualSpacing/>
        <w:rPr>
          <w:rFonts w:ascii="Times New Roman" w:hAnsi="Times New Roman" w:cs="Times New Roman"/>
          <w:sz w:val="24"/>
          <w:szCs w:val="24"/>
        </w:rPr>
      </w:pPr>
    </w:p>
    <w:p w:rsidR="000E5523" w:rsidRPr="00076D58" w:rsidRDefault="000E5523" w:rsidP="00076D58">
      <w:pPr>
        <w:tabs>
          <w:tab w:val="num" w:pos="360"/>
        </w:tabs>
        <w:ind w:left="360"/>
        <w:contextualSpacing/>
        <w:rPr>
          <w:rFonts w:ascii="Times New Roman" w:hAnsi="Times New Roman" w:cs="Times New Roman"/>
          <w:sz w:val="24"/>
          <w:szCs w:val="24"/>
        </w:rPr>
      </w:pPr>
      <w:r w:rsidRPr="00076D58">
        <w:rPr>
          <w:rFonts w:ascii="Times New Roman" w:hAnsi="Times New Roman" w:cs="Times New Roman"/>
          <w:sz w:val="24"/>
          <w:szCs w:val="24"/>
        </w:rPr>
        <w:t>In fact, we suggest that the government consider making this standard protocol: that any amended wording that is new or not merely the articulation of a flow-through change previously flagged in draft text should be made available for a meaningful opportunity for public comment.</w:t>
      </w:r>
    </w:p>
    <w:p w:rsidR="00076D58" w:rsidRDefault="00076D58" w:rsidP="00076D58">
      <w:pPr>
        <w:rPr>
          <w:rFonts w:ascii="Times New Roman" w:eastAsia="Times New Roman" w:hAnsi="Times New Roman" w:cs="Times New Roman"/>
          <w:sz w:val="24"/>
          <w:szCs w:val="24"/>
          <w:lang w:eastAsia="en-CA"/>
        </w:rPr>
      </w:pPr>
    </w:p>
    <w:p w:rsidR="002E6E4D" w:rsidRDefault="002E6E4D">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rsidR="000E5523" w:rsidRDefault="000E5523" w:rsidP="00076D58">
      <w:pPr>
        <w:rPr>
          <w:rFonts w:ascii="Times New Roman" w:eastAsia="Times New Roman" w:hAnsi="Times New Roman" w:cs="Times New Roman"/>
          <w:sz w:val="24"/>
          <w:szCs w:val="24"/>
          <w:lang w:eastAsia="en-CA"/>
        </w:rPr>
      </w:pPr>
      <w:r w:rsidRPr="000E5523">
        <w:rPr>
          <w:rFonts w:ascii="Times New Roman" w:eastAsia="Times New Roman" w:hAnsi="Times New Roman" w:cs="Times New Roman"/>
          <w:sz w:val="24"/>
          <w:szCs w:val="24"/>
          <w:lang w:eastAsia="en-CA"/>
        </w:rPr>
        <w:lastRenderedPageBreak/>
        <w:t>We are proud of the comments and recommendations we have made, and we look forward to any opportunity for further discussion to chart the best way forward for the PPS, especially given the crises housing affordability, municipal fiscal stability, dwindling natural capital, a changing climate, and increased stress to aquatic systems due to phosphorus, chlorides, and temperature change.</w:t>
      </w:r>
    </w:p>
    <w:p w:rsidR="00076D58" w:rsidRPr="000E5523" w:rsidRDefault="00076D58" w:rsidP="00076D58">
      <w:pPr>
        <w:rPr>
          <w:rFonts w:ascii="Times New Roman" w:eastAsia="Times New Roman" w:hAnsi="Times New Roman" w:cs="Times New Roman"/>
          <w:sz w:val="24"/>
          <w:szCs w:val="24"/>
          <w:lang w:eastAsia="en-CA"/>
        </w:rPr>
      </w:pPr>
    </w:p>
    <w:p w:rsidR="000E5523" w:rsidRDefault="000E5523" w:rsidP="00076D58">
      <w:pPr>
        <w:rPr>
          <w:rFonts w:ascii="Times New Roman" w:eastAsia="Times New Roman" w:hAnsi="Times New Roman" w:cs="Times New Roman"/>
          <w:sz w:val="24"/>
          <w:szCs w:val="24"/>
          <w:lang w:eastAsia="en-CA"/>
        </w:rPr>
      </w:pPr>
      <w:r w:rsidRPr="000E5523">
        <w:rPr>
          <w:rFonts w:ascii="Times New Roman" w:eastAsia="Times New Roman" w:hAnsi="Times New Roman" w:cs="Times New Roman"/>
          <w:sz w:val="24"/>
          <w:szCs w:val="24"/>
          <w:lang w:eastAsia="en-CA"/>
        </w:rPr>
        <w:t>Please feel free to contact either of as shown below.</w:t>
      </w:r>
    </w:p>
    <w:p w:rsidR="00076D58" w:rsidRDefault="00076D58" w:rsidP="00076D58">
      <w:pPr>
        <w:rPr>
          <w:rFonts w:ascii="Times New Roman" w:eastAsia="Times New Roman" w:hAnsi="Times New Roman" w:cs="Times New Roman"/>
          <w:sz w:val="24"/>
          <w:szCs w:val="24"/>
          <w:lang w:eastAsia="en-CA"/>
        </w:rPr>
      </w:pPr>
    </w:p>
    <w:p w:rsidR="00076D58" w:rsidRDefault="00076D58" w:rsidP="00076D58">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Sincerely,</w:t>
      </w:r>
    </w:p>
    <w:p w:rsidR="00076D58" w:rsidRDefault="00076D58" w:rsidP="00076D58">
      <w:pPr>
        <w:rPr>
          <w:rFonts w:ascii="Times New Roman" w:eastAsia="Times New Roman" w:hAnsi="Times New Roman" w:cs="Times New Roman"/>
          <w:sz w:val="24"/>
          <w:szCs w:val="24"/>
          <w:lang w:eastAsia="en-CA"/>
        </w:rPr>
      </w:pPr>
    </w:p>
    <w:p w:rsidR="00076D58" w:rsidRPr="00076D58" w:rsidRDefault="00076D58" w:rsidP="00076D58">
      <w:pPr>
        <w:rPr>
          <w:rFonts w:ascii="Bradley Hand ITC" w:eastAsia="Times New Roman" w:hAnsi="Bradley Hand ITC" w:cs="Times New Roman"/>
          <w:b/>
          <w:color w:val="002060"/>
          <w:sz w:val="26"/>
          <w:szCs w:val="26"/>
          <w:lang w:eastAsia="en-CA"/>
        </w:rPr>
      </w:pPr>
      <w:r w:rsidRPr="00076D58">
        <w:rPr>
          <w:rFonts w:ascii="Bradley Hand ITC" w:eastAsia="Times New Roman" w:hAnsi="Bradley Hand ITC" w:cs="Times New Roman"/>
          <w:b/>
          <w:color w:val="002060"/>
          <w:sz w:val="26"/>
          <w:szCs w:val="26"/>
          <w:lang w:eastAsia="en-CA"/>
        </w:rPr>
        <w:t>Andrew McCammon</w:t>
      </w:r>
      <w:r w:rsidRPr="00076D58">
        <w:rPr>
          <w:rFonts w:ascii="Bradley Hand ITC" w:eastAsia="Times New Roman" w:hAnsi="Bradley Hand ITC" w:cs="Times New Roman"/>
          <w:b/>
          <w:color w:val="002060"/>
          <w:sz w:val="26"/>
          <w:szCs w:val="26"/>
          <w:lang w:eastAsia="en-CA"/>
        </w:rPr>
        <w:tab/>
      </w:r>
      <w:r w:rsidRPr="00076D58">
        <w:rPr>
          <w:rFonts w:ascii="Bradley Hand ITC" w:eastAsia="Times New Roman" w:hAnsi="Bradley Hand ITC" w:cs="Times New Roman"/>
          <w:b/>
          <w:color w:val="002060"/>
          <w:sz w:val="26"/>
          <w:szCs w:val="26"/>
          <w:lang w:eastAsia="en-CA"/>
        </w:rPr>
        <w:tab/>
        <w:t>Margaret Prophet</w:t>
      </w:r>
    </w:p>
    <w:p w:rsidR="00076D58" w:rsidRDefault="00076D58" w:rsidP="00076D58">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Executive Director</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Executive Director</w:t>
      </w:r>
    </w:p>
    <w:p w:rsidR="00076D58" w:rsidRDefault="00076D58" w:rsidP="00076D58">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Ontario Headwaters Institute</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t>Simcoe County Greenbelt Coalition</w:t>
      </w:r>
    </w:p>
    <w:p w:rsidR="00076D58" w:rsidRPr="000E5523" w:rsidRDefault="00076D58" w:rsidP="00076D58">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416 231 9484</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t>705 718 1383</w:t>
      </w:r>
      <w:bookmarkStart w:id="0" w:name="_GoBack"/>
      <w:bookmarkEnd w:id="0"/>
    </w:p>
    <w:sectPr w:rsidR="00076D58" w:rsidRPr="000E5523" w:rsidSect="005B014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57137"/>
    <w:multiLevelType w:val="multilevel"/>
    <w:tmpl w:val="5C00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874EB1"/>
    <w:multiLevelType w:val="hybridMultilevel"/>
    <w:tmpl w:val="7A56A380"/>
    <w:lvl w:ilvl="0" w:tplc="224E6DFA">
      <w:numFmt w:val="bullet"/>
      <w:lvlText w:val=""/>
      <w:lvlJc w:val="left"/>
      <w:pPr>
        <w:ind w:left="765" w:hanging="405"/>
      </w:pPr>
      <w:rPr>
        <w:rFonts w:ascii="Symbol" w:eastAsia="Symbol" w:hAnsi="Symbol" w:cs="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8201D6F"/>
    <w:multiLevelType w:val="hybridMultilevel"/>
    <w:tmpl w:val="A96890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04"/>
    <w:rsid w:val="00076D58"/>
    <w:rsid w:val="000E5523"/>
    <w:rsid w:val="00200A01"/>
    <w:rsid w:val="00240CA4"/>
    <w:rsid w:val="002B1E04"/>
    <w:rsid w:val="002E6E4D"/>
    <w:rsid w:val="005B014F"/>
    <w:rsid w:val="00807A9E"/>
    <w:rsid w:val="008C2752"/>
    <w:rsid w:val="00A15E13"/>
    <w:rsid w:val="00E803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2F77E-D19E-4AB7-ABF5-610E9D31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E04"/>
    <w:pPr>
      <w:spacing w:before="100" w:beforeAutospacing="1" w:after="100" w:afterAutospacing="1"/>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E5523"/>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539803">
      <w:bodyDiv w:val="1"/>
      <w:marLeft w:val="0"/>
      <w:marRight w:val="0"/>
      <w:marTop w:val="0"/>
      <w:marBottom w:val="0"/>
      <w:divBdr>
        <w:top w:val="none" w:sz="0" w:space="0" w:color="auto"/>
        <w:left w:val="none" w:sz="0" w:space="0" w:color="auto"/>
        <w:bottom w:val="none" w:sz="0" w:space="0" w:color="auto"/>
        <w:right w:val="none" w:sz="0" w:space="0" w:color="auto"/>
      </w:divBdr>
    </w:div>
    <w:div w:id="1549797960">
      <w:bodyDiv w:val="1"/>
      <w:marLeft w:val="0"/>
      <w:marRight w:val="0"/>
      <w:marTop w:val="0"/>
      <w:marBottom w:val="0"/>
      <w:divBdr>
        <w:top w:val="none" w:sz="0" w:space="0" w:color="auto"/>
        <w:left w:val="none" w:sz="0" w:space="0" w:color="auto"/>
        <w:bottom w:val="none" w:sz="0" w:space="0" w:color="auto"/>
        <w:right w:val="none" w:sz="0" w:space="0" w:color="auto"/>
      </w:divBdr>
    </w:div>
    <w:div w:id="15583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3</cp:revision>
  <dcterms:created xsi:type="dcterms:W3CDTF">2019-10-31T13:45:00Z</dcterms:created>
  <dcterms:modified xsi:type="dcterms:W3CDTF">2019-10-31T13:52:00Z</dcterms:modified>
</cp:coreProperties>
</file>